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739" w:rsidRDefault="00EA6739" w:rsidP="00EA67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pl-PL"/>
        </w:rPr>
        <w:t>O</w:t>
      </w:r>
      <w:r w:rsidRPr="00CD2C69"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pl-PL"/>
        </w:rPr>
        <w:t xml:space="preserve">bowiązek informacyjny dla 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pl-PL"/>
        </w:rPr>
        <w:t>kandydatów do pracy</w:t>
      </w:r>
      <w:r w:rsidRPr="00CD2C69"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pl-PL"/>
        </w:rPr>
        <w:t xml:space="preserve"> w związku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pl-PL"/>
        </w:rPr>
        <w:t xml:space="preserve"> z przetwarzaniem danych osobowych</w:t>
      </w:r>
      <w:r w:rsidRPr="00CD2C69"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pl-PL"/>
        </w:rPr>
        <w:t>:</w:t>
      </w:r>
    </w:p>
    <w:p w:rsidR="00EA6739" w:rsidRPr="00CD2C69" w:rsidRDefault="00EA6739" w:rsidP="00EA67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pl-PL"/>
        </w:rPr>
      </w:pPr>
    </w:p>
    <w:p w:rsidR="00EA6739" w:rsidRDefault="00EA6739" w:rsidP="00EA6739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65705F">
        <w:rPr>
          <w:rFonts w:ascii="Times New Roman" w:eastAsia="Times New Roman" w:hAnsi="Times New Roman" w:cs="Times New Roman"/>
          <w:shd w:val="clear" w:color="auto" w:fill="FFFFFF"/>
        </w:rPr>
        <w:t xml:space="preserve">Administratorem Pani/Pana danych osobowych jest </w:t>
      </w:r>
      <w:r w:rsidRPr="0065705F">
        <w:rPr>
          <w:rFonts w:ascii="Times New Roman" w:eastAsia="Times New Roman" w:hAnsi="Times New Roman" w:cs="Times New Roman"/>
          <w:b/>
          <w:bCs/>
          <w:shd w:val="clear" w:color="auto" w:fill="FFFFFF"/>
        </w:rPr>
        <w:t>Wójt Gminy Czerwin</w:t>
      </w:r>
      <w:r w:rsidRPr="0065705F">
        <w:rPr>
          <w:rFonts w:ascii="Times New Roman" w:eastAsia="Times New Roman" w:hAnsi="Times New Roman" w:cs="Times New Roman"/>
          <w:shd w:val="clear" w:color="auto" w:fill="FFFFFF"/>
        </w:rPr>
        <w:t xml:space="preserve"> (dalej: „ADMINISTRATOR”), z siedzibą: Plac Tysiąclecia 1, 07-407 Czerwin. Z Administratorem można się kontaktować pisemnie, za pomocą poczty tradycyjnej na adres: Plac Tysiąclecia 1, 07-407 Czerwin lub drogą e-mailową pod adresem: </w:t>
      </w:r>
      <w:hyperlink r:id="rId5" w:history="1">
        <w:r w:rsidRPr="00D669EE">
          <w:rPr>
            <w:rStyle w:val="Hipercze"/>
            <w:rFonts w:ascii="Times New Roman" w:eastAsia="Times New Roman" w:hAnsi="Times New Roman" w:cs="Times New Roman"/>
            <w:shd w:val="clear" w:color="auto" w:fill="FFFFFF"/>
          </w:rPr>
          <w:t>gmina@czerwin.pl</w:t>
        </w:r>
      </w:hyperlink>
    </w:p>
    <w:p w:rsidR="00EA6739" w:rsidRPr="0068228D" w:rsidRDefault="00EA6739" w:rsidP="00EA6739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68228D">
        <w:rPr>
          <w:rFonts w:ascii="Times New Roman" w:eastAsia="Times New Roman" w:hAnsi="Times New Roman" w:cs="Times New Roman"/>
          <w:shd w:val="clear" w:color="auto" w:fill="FFFFFF"/>
        </w:rPr>
        <w:t xml:space="preserve">Administrator wyznaczył Inspektora Ochrony Danych – </w:t>
      </w:r>
      <w:r w:rsidRPr="00451D90">
        <w:rPr>
          <w:rFonts w:ascii="Times New Roman" w:eastAsia="Times New Roman" w:hAnsi="Times New Roman" w:cs="Times New Roman"/>
          <w:b/>
          <w:shd w:val="clear" w:color="auto" w:fill="FFFFFF"/>
        </w:rPr>
        <w:t>Grzegorz Szajerka</w:t>
      </w:r>
      <w:r w:rsidRPr="0068228D">
        <w:rPr>
          <w:rFonts w:ascii="Times New Roman" w:eastAsia="Times New Roman" w:hAnsi="Times New Roman" w:cs="Times New Roman"/>
          <w:shd w:val="clear" w:color="auto" w:fill="FFFFFF"/>
        </w:rPr>
        <w:t xml:space="preserve">, z którym można się skontaktować pod adresem mailowym: </w:t>
      </w:r>
      <w:hyperlink r:id="rId6" w:history="1">
        <w:r w:rsidRPr="0009466F">
          <w:rPr>
            <w:rStyle w:val="Hipercze"/>
            <w:rFonts w:ascii="Times New Roman" w:hAnsi="Times New Roman" w:cs="Times New Roman"/>
            <w:b/>
          </w:rPr>
          <w:t>consultingmmlaw@gmail.com</w:t>
        </w:r>
      </w:hyperlink>
      <w:r w:rsidRPr="00451D90">
        <w:rPr>
          <w:rFonts w:ascii="Times New Roman" w:hAnsi="Times New Roman" w:cs="Times New Roman"/>
          <w:b/>
        </w:rPr>
        <w:t>.</w:t>
      </w:r>
      <w:r w:rsidRPr="0068228D">
        <w:rPr>
          <w:rFonts w:ascii="Times New Roman" w:hAnsi="Times New Roman" w:cs="Times New Roman"/>
        </w:rPr>
        <w:t xml:space="preserve"> </w:t>
      </w:r>
    </w:p>
    <w:p w:rsidR="00EA6739" w:rsidRPr="0068228D" w:rsidRDefault="00EA6739" w:rsidP="00EA6739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 oraz ustawy z dnia 26 czerwca 1974 r. Kodeks pracy.</w:t>
      </w:r>
    </w:p>
    <w:p w:rsidR="00EA6739" w:rsidRPr="0068228D" w:rsidRDefault="00EA6739" w:rsidP="00EA6739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Dane osobowe będą przetwarzane w celu:</w:t>
      </w:r>
    </w:p>
    <w:p w:rsidR="00EA6739" w:rsidRPr="0068228D" w:rsidRDefault="00EA6739" w:rsidP="00EA6739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ind w:left="23" w:hanging="23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przeprowadzenia postępowania rekrutacyjnego, w zakresie wykraczającym poza przepisy prawa pracy – art. 6 ust. 1 lit a RODO;</w:t>
      </w:r>
    </w:p>
    <w:p w:rsidR="00EA6739" w:rsidRPr="0068228D" w:rsidRDefault="00EA6739" w:rsidP="00EA6739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ind w:left="23" w:hanging="23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przeprowadzenia postępowania rekrutacyjnego, w zakresie określonym przez przepisy prawa pracy – art. 6 ust. 1 lit. b, c RODO;</w:t>
      </w:r>
    </w:p>
    <w:p w:rsidR="00EA6739" w:rsidRPr="0068228D" w:rsidRDefault="00EA6739" w:rsidP="00EA6739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ind w:left="23" w:hanging="23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wykorzystania danych osobowych w następnych naborach pracowników jeśli wyrażona zostanie zgoda – art. 6 ust. 1 lit. a RODO.</w:t>
      </w:r>
    </w:p>
    <w:p w:rsidR="00EA6739" w:rsidRPr="0068228D" w:rsidRDefault="00EA6739" w:rsidP="00EA6739">
      <w:pPr>
        <w:pStyle w:val="Akapitzlist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Jeśli w dokumentach rekrutacyjnych, zawarte są dane, o których mowa w art. 9 ust. 1 RODO, 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                                         </w:t>
      </w: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to przetwarzanie danych osobowych odbywa się wyłącznie na podstawie zgody – art. 9 ust. 2 lit. a. </w:t>
      </w:r>
    </w:p>
    <w:p w:rsidR="00EA6739" w:rsidRPr="0068228D" w:rsidRDefault="00EA6739" w:rsidP="00EA6739">
      <w:pPr>
        <w:pStyle w:val="Akapitzlist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Dane osobowe będą przetwarzane przez Administratora do czasu zakończenia procesu rekrutacji.  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                               </w:t>
      </w: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W przypadku wyrażonej zgody na przetwarzanie danych osobowych, dane będą przechowywane przez okres 1 roku. </w:t>
      </w:r>
    </w:p>
    <w:p w:rsidR="00EA6739" w:rsidRPr="0068228D" w:rsidRDefault="00EA6739" w:rsidP="00EA6739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Dane osobowe nie pochodzą od stron trzecich. </w:t>
      </w:r>
    </w:p>
    <w:p w:rsidR="00EA6739" w:rsidRPr="0068228D" w:rsidRDefault="00EA6739" w:rsidP="00EA6739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Administrator</w:t>
      </w:r>
      <w:r w:rsidRPr="0068228D">
        <w:rPr>
          <w:rFonts w:ascii="Times New Roman" w:eastAsia="Times New Roman" w:hAnsi="Times New Roman" w:cs="Times New Roman"/>
          <w:color w:val="222222"/>
          <w:lang w:eastAsia="pl-PL"/>
        </w:rPr>
        <w:t xml:space="preserve"> nie zamierza przekazywać danych do państwa trzeciego lub organizacji międzynarodowej. </w:t>
      </w:r>
    </w:p>
    <w:p w:rsidR="00EA6739" w:rsidRPr="0068228D" w:rsidRDefault="00EA6739" w:rsidP="00EA6739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lang w:eastAsia="pl-PL"/>
        </w:rPr>
        <w:t>Administrator będzie przekazywał dane osobowe innym podmiotom, tylko na podstawie przepisów prawa, w tym w szczególności do: Zakładu Ubezpieczeń Społecznych, Urzędu Skarbowego oraz na podstawie zawartych umów powierzenia przetwarzania danych.</w:t>
      </w:r>
    </w:p>
    <w:p w:rsidR="00EA6739" w:rsidRPr="0068228D" w:rsidRDefault="00EA6739" w:rsidP="00EA6739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lang w:eastAsia="pl-PL"/>
        </w:rPr>
        <w:t xml:space="preserve">Posiada Pan/ Pani prawo do: </w:t>
      </w:r>
    </w:p>
    <w:p w:rsidR="00EA6739" w:rsidRPr="0068228D" w:rsidRDefault="00EA6739" w:rsidP="00EA6739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lang w:eastAsia="pl-PL"/>
        </w:rPr>
        <w:t xml:space="preserve">żądania dostępu do danych osobowych, ich sprostowania, usunięcia lub ograniczenia przetwarzania; </w:t>
      </w:r>
    </w:p>
    <w:p w:rsidR="00EA6739" w:rsidRPr="0068228D" w:rsidRDefault="00EA6739" w:rsidP="00EA6739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lang w:eastAsia="pl-PL"/>
        </w:rPr>
        <w:t xml:space="preserve">wniesienia sprzeciwu wobec przetwarzania, a także o prawie do przenoszenia danych; </w:t>
      </w:r>
    </w:p>
    <w:p w:rsidR="00EA6739" w:rsidRPr="0068228D" w:rsidRDefault="00EA6739" w:rsidP="00EA6739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lang w:eastAsia="pl-PL"/>
        </w:rPr>
        <w:lastRenderedPageBreak/>
        <w:t xml:space="preserve">cofnięcia zgody w dowolnym momencie bez wpływu na zgodność z prawem przetwarzania, którego dokonano na podstawie zgody przed jej cofnięciem; </w:t>
      </w:r>
    </w:p>
    <w:p w:rsidR="00EA6739" w:rsidRPr="0068228D" w:rsidRDefault="00EA6739" w:rsidP="00EA6739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lang w:eastAsia="pl-PL"/>
        </w:rPr>
        <w:t>wniesienia skargi na działania Administratora do Prezesa Urzędu Ochrony Danych Osobowych.</w:t>
      </w:r>
    </w:p>
    <w:p w:rsidR="00EA6739" w:rsidRPr="0068228D" w:rsidRDefault="00EA6739" w:rsidP="00EA6739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Podanie danych osobowych w zakresie wynikającym z art. 22</w:t>
      </w: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vertAlign w:val="superscript"/>
          <w:lang w:eastAsia="pl-PL"/>
        </w:rPr>
        <w:t>1</w:t>
      </w: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Kodeksu pracy jest niezbędne, aby uczestniczyć w postępowaniu rekrutacyjnym. Podanie danych wykraczających poza ten zakres jest dobrowolne. </w:t>
      </w:r>
    </w:p>
    <w:p w:rsidR="00EA6739" w:rsidRPr="0068228D" w:rsidRDefault="00EA6739" w:rsidP="00EA6739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68228D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Administrator nie przewiduje zautomatyzowanego podejmowania decyzji.</w:t>
      </w:r>
    </w:p>
    <w:p w:rsidR="00EA6739" w:rsidRPr="002B50FB" w:rsidRDefault="00EA6739" w:rsidP="00EA67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</w:p>
    <w:p w:rsidR="00EA6739" w:rsidRPr="002B50FB" w:rsidRDefault="00EA6739" w:rsidP="00EA67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22222"/>
          <w:lang w:eastAsia="pl-PL"/>
        </w:rPr>
      </w:pPr>
      <w:r w:rsidRPr="002B50FB">
        <w:rPr>
          <w:rFonts w:ascii="Times New Roman" w:eastAsia="Times New Roman" w:hAnsi="Times New Roman" w:cs="Times New Roman"/>
          <w:b/>
          <w:color w:val="222222"/>
          <w:lang w:eastAsia="pl-PL"/>
        </w:rPr>
        <w:t>Zgoda na przetwarzanie danych:</w:t>
      </w:r>
    </w:p>
    <w:p w:rsidR="00EA6739" w:rsidRPr="002B50FB" w:rsidRDefault="00EA6739" w:rsidP="00EA67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>Ja, …………………………… wyrażam zgodę na:</w:t>
      </w:r>
    </w:p>
    <w:p w:rsidR="00EA6739" w:rsidRPr="002B50FB" w:rsidRDefault="00EA6739" w:rsidP="00EA67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sym w:font="Symbol" w:char="F07F"/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 xml:space="preserve"> przetwarzanie moich danych osobowych na potrzeby przyszłych rekrutacji,</w:t>
      </w:r>
    </w:p>
    <w:p w:rsidR="00EA6739" w:rsidRPr="002B50FB" w:rsidRDefault="00EA6739" w:rsidP="00EA67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sym w:font="Symbol" w:char="F07F"/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 xml:space="preserve"> na przetwarzanie moich danych osobowych (dotyczy, gdy przekazane dane osobowe wykraczają poza zakres wskazany w art. 22 </w:t>
      </w:r>
      <w:r w:rsidRPr="002B50FB">
        <w:rPr>
          <w:rFonts w:ascii="Times New Roman" w:eastAsia="Times New Roman" w:hAnsi="Times New Roman" w:cs="Times New Roman"/>
          <w:color w:val="222222"/>
          <w:vertAlign w:val="superscript"/>
          <w:lang w:eastAsia="pl-PL"/>
        </w:rPr>
        <w:t xml:space="preserve">1 </w:t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>Kodeksu Pracy),</w:t>
      </w:r>
    </w:p>
    <w:p w:rsidR="00EA6739" w:rsidRPr="002B50FB" w:rsidRDefault="00EA6739" w:rsidP="00EA67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sym w:font="Symbol" w:char="F07F"/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 xml:space="preserve"> na przetwarzanie moich danych osobowych szczególnej kategorii (wymagane w przypadku, gdy kandydat podaje z własnej woli dane osobowe wskazane w art. 9 ust. 1 RODO).</w:t>
      </w:r>
    </w:p>
    <w:p w:rsidR="00EA6739" w:rsidRDefault="00EA6739" w:rsidP="00EA67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>Zapoznałam/em się z obowiązkiem informacyjnym:</w:t>
      </w:r>
    </w:p>
    <w:p w:rsidR="00EA6739" w:rsidRDefault="00EA6739" w:rsidP="00EA67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</w:p>
    <w:p w:rsidR="00EA6739" w:rsidRPr="002B50FB" w:rsidRDefault="00EA6739" w:rsidP="00EA67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lang w:eastAsia="pl-PL"/>
        </w:rPr>
      </w:pP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>………………………………………</w:t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ab/>
        <w:t>……………………………………/data/</w:t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ab/>
      </w:r>
      <w:r w:rsidRPr="002B50FB">
        <w:rPr>
          <w:rFonts w:ascii="Times New Roman" w:eastAsia="Times New Roman" w:hAnsi="Times New Roman" w:cs="Times New Roman"/>
          <w:color w:val="222222"/>
          <w:lang w:eastAsia="pl-PL"/>
        </w:rPr>
        <w:tab/>
        <w:t>/podpis/</w:t>
      </w:r>
    </w:p>
    <w:p w:rsidR="00EA6739" w:rsidRPr="00E54523" w:rsidRDefault="00EA6739" w:rsidP="00EA673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8F1AF5" w:rsidRDefault="008F1AF5">
      <w:bookmarkStart w:id="0" w:name="_GoBack"/>
      <w:bookmarkEnd w:id="0"/>
    </w:p>
    <w:sectPr w:rsidR="008F1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674E83"/>
    <w:multiLevelType w:val="hybridMultilevel"/>
    <w:tmpl w:val="5CB4CDC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0D414A"/>
    <w:multiLevelType w:val="hybridMultilevel"/>
    <w:tmpl w:val="E7C4E0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524D6"/>
    <w:multiLevelType w:val="hybridMultilevel"/>
    <w:tmpl w:val="AA8C4B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739"/>
    <w:rsid w:val="008F1AF5"/>
    <w:rsid w:val="00EA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B04A8F-AEDF-4667-A509-03A78202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673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673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A6739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67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67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6739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67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7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sultingmmlaw@gmail.com" TargetMode="External"/><Relationship Id="rId5" Type="http://schemas.openxmlformats.org/officeDocument/2006/relationships/hyperlink" Target="mailto:gmina@czerw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509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Tyszka</dc:creator>
  <cp:keywords/>
  <dc:description/>
  <cp:lastModifiedBy>Tadeusz Tyszka</cp:lastModifiedBy>
  <cp:revision>1</cp:revision>
  <cp:lastPrinted>2023-02-20T08:33:00Z</cp:lastPrinted>
  <dcterms:created xsi:type="dcterms:W3CDTF">2023-02-20T08:30:00Z</dcterms:created>
  <dcterms:modified xsi:type="dcterms:W3CDTF">2023-02-20T08:35:00Z</dcterms:modified>
</cp:coreProperties>
</file>